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7384" w:rsidRPr="00E61DF9" w:rsidRDefault="00FF5EAB" w:rsidP="00E61D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bookmarkStart w:id="0" w:name="_GoBack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25-26 апреля 2024 года </w:t>
      </w:r>
      <w:bookmarkEnd w:id="0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стенах </w:t>
      </w:r>
      <w:proofErr w:type="spellStart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>Екибастузского</w:t>
      </w:r>
      <w:proofErr w:type="spellEnd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инженерно-технического института имени академика К. Сатпаева прошел второй этап Республиканской олимпиады по образовательной программе “Горная инженерия”.</w:t>
      </w:r>
    </w:p>
    <w:p w:rsidR="00FF5EAB" w:rsidRPr="00E61DF9" w:rsidRDefault="00FF5EAB" w:rsidP="00E61D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25 по 26 апреля 2024 года в </w:t>
      </w:r>
      <w:proofErr w:type="spellStart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>Екибастузском</w:t>
      </w:r>
      <w:proofErr w:type="spellEnd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инженерно-техническом институте имени К.И. Сатпаева </w:t>
      </w:r>
      <w:proofErr w:type="gramStart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>прошла  Республиканская</w:t>
      </w:r>
      <w:proofErr w:type="gramEnd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предметная олимпиада среди студентов высших учебных заведений по образовательной программе 6В07202 «Горное дело» по дисциплине «Основы горного производства», «Физика горных пород», «Технология горных работ». Лучшие студенты из 8 вузов и институтов республики Казахстан, обучающиеся по ОП «Горная инженерия», приехали на олимпиаду, чтобы показать профессиональные знания в </w:t>
      </w:r>
      <w:proofErr w:type="gramStart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>горно-добывающей</w:t>
      </w:r>
      <w:proofErr w:type="gramEnd"/>
      <w:r w:rsidRPr="00E61DF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сфере страны.</w:t>
      </w:r>
    </w:p>
    <w:p w:rsidR="00FF5EAB" w:rsidRPr="00E61DF9" w:rsidRDefault="00207F2D" w:rsidP="00E61D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61DF9">
        <w:rPr>
          <w:rFonts w:ascii="Times New Roman" w:hAnsi="Times New Roman" w:cs="Times New Roman"/>
          <w:sz w:val="24"/>
          <w:szCs w:val="24"/>
          <w:lang w:val="kk-KZ"/>
        </w:rPr>
        <w:t xml:space="preserve">Жұмағали Несібелі Алмасқызы </w:t>
      </w:r>
    </w:p>
    <w:p w:rsidR="00207F2D" w:rsidRPr="00E61DF9" w:rsidRDefault="00207F2D" w:rsidP="00E61D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61DF9">
        <w:rPr>
          <w:rFonts w:ascii="Times New Roman" w:hAnsi="Times New Roman" w:cs="Times New Roman"/>
          <w:sz w:val="24"/>
          <w:szCs w:val="24"/>
          <w:lang w:val="kk-KZ"/>
        </w:rPr>
        <w:t>Имирова Рамиля Риатовна</w:t>
      </w:r>
    </w:p>
    <w:p w:rsidR="00207F2D" w:rsidRPr="00E61DF9" w:rsidRDefault="00207F2D" w:rsidP="00E61D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E61DF9">
        <w:rPr>
          <w:rFonts w:ascii="Times New Roman" w:hAnsi="Times New Roman" w:cs="Times New Roman"/>
          <w:sz w:val="24"/>
          <w:szCs w:val="24"/>
          <w:lang w:val="kk-KZ"/>
        </w:rPr>
        <w:t>Тетерюк Дмитрий Васильевич</w:t>
      </w:r>
    </w:p>
    <w:p w:rsidR="00207F2D" w:rsidRPr="00E61DF9" w:rsidRDefault="00207F2D" w:rsidP="00E61D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sectPr w:rsidR="00207F2D" w:rsidRPr="00E61D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EAB"/>
    <w:rsid w:val="00207F2D"/>
    <w:rsid w:val="00717384"/>
    <w:rsid w:val="00E61DF9"/>
    <w:rsid w:val="00FF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76BE0E-68D9-4BC0-B93E-EE35D6F11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IDC</dc:creator>
  <cp:keywords/>
  <dc:description/>
  <cp:lastModifiedBy>Пользователь IDC</cp:lastModifiedBy>
  <cp:revision>3</cp:revision>
  <dcterms:created xsi:type="dcterms:W3CDTF">2024-08-15T02:49:00Z</dcterms:created>
  <dcterms:modified xsi:type="dcterms:W3CDTF">2024-08-19T16:33:00Z</dcterms:modified>
</cp:coreProperties>
</file>