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5" w:rsidRPr="00446529" w:rsidRDefault="000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6529">
        <w:rPr>
          <w:rFonts w:ascii="Times New Roman" w:hAnsi="Times New Roman"/>
          <w:b/>
          <w:sz w:val="24"/>
          <w:szCs w:val="24"/>
        </w:rPr>
        <w:t>Список публикаций в международных рецензируемых изданиях</w:t>
      </w:r>
      <w:r w:rsidRPr="00446529">
        <w:rPr>
          <w:rFonts w:ascii="Times New Roman" w:hAnsi="Times New Roman"/>
          <w:sz w:val="24"/>
          <w:szCs w:val="24"/>
        </w:rPr>
        <w:br/>
        <w:t xml:space="preserve">Фамилия претендента </w:t>
      </w:r>
      <w:r w:rsidRPr="00446529">
        <w:rPr>
          <w:rFonts w:ascii="Times New Roman" w:hAnsi="Times New Roman"/>
          <w:b/>
          <w:sz w:val="24"/>
          <w:szCs w:val="24"/>
        </w:rPr>
        <w:t>Гриднева Елена Евгеньевна (Gridneva Y</w:t>
      </w:r>
      <w:r w:rsidRPr="00446529">
        <w:rPr>
          <w:rFonts w:ascii="Times New Roman" w:hAnsi="Times New Roman"/>
          <w:b/>
          <w:sz w:val="24"/>
          <w:szCs w:val="24"/>
          <w:lang w:val="en-US"/>
        </w:rPr>
        <w:t>elena</w:t>
      </w:r>
      <w:r w:rsidRPr="00446529">
        <w:rPr>
          <w:rFonts w:ascii="Times New Roman" w:hAnsi="Times New Roman"/>
          <w:b/>
          <w:sz w:val="24"/>
          <w:szCs w:val="24"/>
        </w:rPr>
        <w:t xml:space="preserve"> E</w:t>
      </w:r>
      <w:r w:rsidRPr="00446529">
        <w:rPr>
          <w:rFonts w:ascii="Times New Roman" w:hAnsi="Times New Roman"/>
          <w:b/>
          <w:sz w:val="24"/>
          <w:szCs w:val="24"/>
          <w:lang w:val="en-US"/>
        </w:rPr>
        <w:t>vgenevna</w:t>
      </w:r>
      <w:r w:rsidRPr="00446529">
        <w:rPr>
          <w:rFonts w:ascii="Times New Roman" w:hAnsi="Times New Roman"/>
          <w:b/>
          <w:sz w:val="24"/>
          <w:szCs w:val="24"/>
        </w:rPr>
        <w:t>).</w:t>
      </w:r>
    </w:p>
    <w:p w:rsidR="00881855" w:rsidRPr="00446529" w:rsidRDefault="00015F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46529">
        <w:rPr>
          <w:rFonts w:ascii="Times New Roman" w:hAnsi="Times New Roman"/>
          <w:b/>
          <w:sz w:val="24"/>
          <w:szCs w:val="24"/>
          <w:lang w:val="en-US"/>
        </w:rPr>
        <w:t>Scopus Author ID:</w:t>
      </w:r>
      <w:r w:rsidRPr="00446529">
        <w:rPr>
          <w:rFonts w:ascii="Times New Roman" w:hAnsi="Times New Roman"/>
          <w:sz w:val="24"/>
          <w:szCs w:val="24"/>
          <w:lang w:val="en-US"/>
        </w:rPr>
        <w:t xml:space="preserve"> 57215933587; </w:t>
      </w:r>
    </w:p>
    <w:p w:rsidR="00881855" w:rsidRPr="00446529" w:rsidRDefault="00015F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46529">
        <w:rPr>
          <w:rFonts w:ascii="Times New Roman" w:hAnsi="Times New Roman"/>
          <w:b/>
          <w:sz w:val="24"/>
          <w:szCs w:val="24"/>
          <w:lang w:val="en-US"/>
        </w:rPr>
        <w:t>Web of Science Researcher ID:</w:t>
      </w:r>
      <w:r w:rsidRPr="00446529">
        <w:rPr>
          <w:rFonts w:ascii="Times New Roman" w:hAnsi="Times New Roman"/>
          <w:sz w:val="24"/>
          <w:szCs w:val="24"/>
          <w:lang w:val="en-US"/>
        </w:rPr>
        <w:t xml:space="preserve"> AAX-6467-2021</w:t>
      </w:r>
      <w:r w:rsidRPr="00446529">
        <w:rPr>
          <w:rFonts w:ascii="Times New Roman" w:hAnsi="Times New Roman"/>
          <w:sz w:val="24"/>
          <w:szCs w:val="24"/>
          <w:lang w:val="en-US"/>
        </w:rPr>
        <w:br/>
      </w:r>
      <w:r w:rsidRPr="00446529">
        <w:rPr>
          <w:rFonts w:ascii="Times New Roman" w:hAnsi="Times New Roman"/>
          <w:b/>
          <w:sz w:val="24"/>
          <w:szCs w:val="24"/>
          <w:lang w:val="en-US"/>
        </w:rPr>
        <w:t>ORCID:</w:t>
      </w:r>
      <w:r w:rsidRPr="00446529">
        <w:rPr>
          <w:rFonts w:ascii="Times New Roman" w:hAnsi="Times New Roman"/>
          <w:sz w:val="24"/>
          <w:szCs w:val="24"/>
          <w:lang w:val="en-US"/>
        </w:rPr>
        <w:t xml:space="preserve"> orcid.org/0000-0002-3279-2036</w:t>
      </w: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275"/>
        <w:gridCol w:w="2977"/>
        <w:gridCol w:w="1843"/>
        <w:gridCol w:w="1276"/>
        <w:gridCol w:w="1701"/>
        <w:gridCol w:w="2126"/>
        <w:gridCol w:w="1417"/>
      </w:tblGrid>
      <w:tr w:rsidR="00881855" w:rsidRPr="00446529" w:rsidTr="00CF07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881855" w:rsidRPr="00446529" w:rsidTr="00CF07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1855" w:rsidRPr="00BE5A5B" w:rsidTr="00CF0729">
        <w:trPr>
          <w:trHeight w:val="3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International economic cooperation of Central Asian countries on energy efficiency and use of renewable energy sources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E" w:rsidRPr="00446529" w:rsidRDefault="0096008E" w:rsidP="0096008E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hanging="357"/>
              <w:jc w:val="both"/>
              <w:rPr>
                <w:color w:val="0D0D0D" w:themeColor="text1" w:themeTint="F2"/>
                <w:lang w:val="en-US"/>
              </w:rPr>
            </w:pPr>
            <w:r w:rsidRPr="00446529">
              <w:rPr>
                <w:color w:val="0D0D0D" w:themeColor="text1" w:themeTint="F2"/>
                <w:lang w:val="en-US"/>
              </w:rPr>
              <w:t xml:space="preserve">International Journal of Energy Economics and Policy. </w:t>
            </w:r>
          </w:p>
          <w:p w:rsidR="0096008E" w:rsidRPr="00446529" w:rsidRDefault="0096008E" w:rsidP="0096008E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D0D0D" w:themeColor="text1" w:themeTint="F2"/>
                <w:lang w:val="en-US"/>
              </w:rPr>
            </w:pPr>
            <w:r w:rsidRPr="00446529">
              <w:rPr>
                <w:color w:val="0D0D0D" w:themeColor="text1" w:themeTint="F2"/>
                <w:lang w:val="en-US"/>
              </w:rPr>
              <w:t xml:space="preserve">ISSN: 2146-4553. </w:t>
            </w:r>
          </w:p>
          <w:p w:rsidR="0096008E" w:rsidRPr="00446529" w:rsidRDefault="0096008E" w:rsidP="0096008E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D0D0D" w:themeColor="text1" w:themeTint="F2"/>
                <w:lang w:val="en-US"/>
              </w:rPr>
            </w:pPr>
            <w:r w:rsidRPr="00446529">
              <w:rPr>
                <w:color w:val="0D0D0D" w:themeColor="text1" w:themeTint="F2"/>
                <w:lang w:val="en-US"/>
              </w:rPr>
              <w:t xml:space="preserve">available at http: </w:t>
            </w:r>
            <w:hyperlink r:id="rId7" w:history="1">
              <w:r w:rsidRPr="00446529">
                <w:rPr>
                  <w:rStyle w:val="a3"/>
                  <w:color w:val="0D0D0D" w:themeColor="text1" w:themeTint="F2"/>
                  <w:u w:val="none"/>
                  <w:lang w:val="en-US"/>
                </w:rPr>
                <w:t>www.econjournals.com</w:t>
              </w:r>
            </w:hyperlink>
          </w:p>
          <w:p w:rsidR="00292EAB" w:rsidRDefault="0096008E" w:rsidP="0096008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International Journal of Energy Economics and Policy, 2020,</w:t>
            </w:r>
            <w:r w:rsidR="00015F16"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 xml:space="preserve"> 10(5), </w:t>
            </w:r>
          </w:p>
          <w:p w:rsidR="0096008E" w:rsidRPr="00446529" w:rsidRDefault="00015F16" w:rsidP="0096008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 xml:space="preserve">- Р. 539-545. </w:t>
            </w:r>
          </w:p>
          <w:p w:rsidR="0096008E" w:rsidRPr="00446529" w:rsidRDefault="0096008E" w:rsidP="0096008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>Accepted: 16 June 2020.</w:t>
            </w:r>
          </w:p>
          <w:p w:rsidR="00881855" w:rsidRDefault="00015F16" w:rsidP="0096008E">
            <w:pPr>
              <w:spacing w:after="0" w:line="240" w:lineRule="auto"/>
              <w:rPr>
                <w:rStyle w:val="a3"/>
                <w:rFonts w:ascii="Times New Roman" w:hAnsi="Times New Roman"/>
                <w:color w:val="0D0D0D" w:themeColor="text1" w:themeTint="F2"/>
                <w:sz w:val="24"/>
                <w:szCs w:val="24"/>
                <w:u w:val="none"/>
                <w:lang w:val="en-US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 xml:space="preserve">DOI: </w:t>
            </w:r>
            <w:hyperlink r:id="rId8" w:history="1">
              <w:r w:rsidR="00A56557" w:rsidRPr="00446529">
                <w:rPr>
                  <w:rStyle w:val="a3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https://doi.org/10.32479/ijeep.9962</w:t>
              </w:r>
            </w:hyperlink>
            <w:r w:rsidRPr="00446529">
              <w:rPr>
                <w:rStyle w:val="a3"/>
                <w:rFonts w:ascii="Times New Roman" w:hAnsi="Times New Roman"/>
                <w:color w:val="0D0D0D" w:themeColor="text1" w:themeTint="F2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00FD4975" w:rsidRDefault="00FD4975" w:rsidP="0096008E">
            <w:pPr>
              <w:spacing w:after="0" w:line="240" w:lineRule="auto"/>
              <w:rPr>
                <w:rStyle w:val="a3"/>
                <w:rFonts w:ascii="Times New Roman" w:hAnsi="Times New Roman"/>
                <w:color w:val="0D0D0D" w:themeColor="text1" w:themeTint="F2"/>
                <w:sz w:val="24"/>
                <w:szCs w:val="24"/>
                <w:u w:val="none"/>
                <w:lang w:val="en-US"/>
              </w:rPr>
            </w:pPr>
          </w:p>
          <w:p w:rsidR="00FD4975" w:rsidRDefault="00FD4975" w:rsidP="0096008E">
            <w:pPr>
              <w:spacing w:after="0" w:line="240" w:lineRule="auto"/>
              <w:rPr>
                <w:rStyle w:val="a3"/>
                <w:rFonts w:ascii="Times New Roman" w:hAnsi="Times New Roman"/>
                <w:color w:val="0D0D0D" w:themeColor="text1" w:themeTint="F2"/>
                <w:sz w:val="24"/>
                <w:szCs w:val="24"/>
                <w:u w:val="none"/>
                <w:lang w:val="en-US"/>
              </w:rPr>
            </w:pPr>
          </w:p>
          <w:p w:rsidR="00FD4975" w:rsidRDefault="00FD4975" w:rsidP="0096008E">
            <w:pPr>
              <w:spacing w:after="0" w:line="240" w:lineRule="auto"/>
              <w:rPr>
                <w:rStyle w:val="a3"/>
                <w:rFonts w:ascii="Times New Roman" w:hAnsi="Times New Roman"/>
                <w:color w:val="0D0D0D" w:themeColor="text1" w:themeTint="F2"/>
                <w:sz w:val="24"/>
                <w:szCs w:val="24"/>
                <w:u w:val="none"/>
                <w:lang w:val="en-US"/>
              </w:rPr>
            </w:pPr>
          </w:p>
          <w:p w:rsidR="00FD4975" w:rsidRPr="00446529" w:rsidRDefault="00FD4975" w:rsidP="0096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CB0B3C" w:rsidP="001D0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Scopus </w:t>
            </w:r>
            <w:r w:rsidR="00015F16" w:rsidRPr="00446529">
              <w:rPr>
                <w:rFonts w:ascii="Times New Roman" w:hAnsi="Times New Roman"/>
                <w:sz w:val="24"/>
                <w:szCs w:val="24"/>
                <w:lang w:val="en-US"/>
              </w:rPr>
              <w:t>Q1</w:t>
            </w:r>
          </w:p>
          <w:p w:rsidR="00CB0B3C" w:rsidRPr="00446529" w:rsidRDefault="00CB0B3C" w:rsidP="001D0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Economics, Econometrics and Finance -</w:t>
            </w:r>
          </w:p>
          <w:p w:rsidR="00881855" w:rsidRPr="00446529" w:rsidRDefault="00CB0B3C" w:rsidP="00384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General Economics, Econometrics and Finance - </w:t>
            </w:r>
            <w:r w:rsidR="00384CDB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%.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881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CB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CiteScore 20</w:t>
            </w:r>
            <w:r w:rsidR="00DF5BC8" w:rsidRPr="003878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311E8" w:rsidRPr="003878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="00D311E8" w:rsidRPr="003878B3"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F4848" w:rsidRPr="00446529" w:rsidRDefault="00BF4848" w:rsidP="00BF4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Economics, Econometrics and Finance -</w:t>
            </w:r>
          </w:p>
          <w:p w:rsidR="00BF4848" w:rsidRDefault="00BF4848" w:rsidP="00BF4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General Economics</w:t>
            </w:r>
            <w:r w:rsidR="00BE5A5B" w:rsidRPr="00292EA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3878B3" w:rsidRPr="00387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Econometrics and Finance - </w:t>
            </w:r>
            <w:r w:rsidR="00D311E8" w:rsidRPr="00D311E8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%.</w:t>
            </w:r>
          </w:p>
          <w:p w:rsidR="00446529" w:rsidRPr="003878B3" w:rsidRDefault="00446529" w:rsidP="00BF4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="00D311E8" w:rsidRPr="003878B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3878B3"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  <w:p w:rsidR="00BF4848" w:rsidRPr="003878B3" w:rsidRDefault="00BF4848" w:rsidP="00BF4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BB23C3" w:rsidRPr="0044652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r w:rsidR="00BB23C3" w:rsidRPr="0044652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Kaliakparova, </w:t>
            </w:r>
          </w:p>
          <w:p w:rsidR="00881855" w:rsidRPr="00446529" w:rsidRDefault="00BB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Y.E. Gridneva,</w:t>
            </w:r>
          </w:p>
          <w:p w:rsidR="00BB23C3" w:rsidRPr="00446529" w:rsidRDefault="00015F16" w:rsidP="00CB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BB23C3" w:rsidRPr="0044652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BB23C3" w:rsidRPr="0044652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Assanova, </w:t>
            </w:r>
          </w:p>
          <w:p w:rsidR="00BB23C3" w:rsidRPr="00446529" w:rsidRDefault="00015F16" w:rsidP="00CB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BB23C3" w:rsidRPr="0044652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BB23C3" w:rsidRPr="0044652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Sauranbay, </w:t>
            </w:r>
          </w:p>
          <w:p w:rsidR="00881855" w:rsidRPr="00446529" w:rsidRDefault="00015F16" w:rsidP="00CB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BB23C3" w:rsidRPr="00446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Saparbayev</w:t>
            </w:r>
          </w:p>
          <w:p w:rsidR="00CB0B3C" w:rsidRPr="00446529" w:rsidRDefault="00CB0B3C" w:rsidP="00CB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0B3C" w:rsidRPr="00446529" w:rsidRDefault="00CB0B3C" w:rsidP="00CB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0B3C" w:rsidRPr="00446529" w:rsidRDefault="00CB0B3C" w:rsidP="00CB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0B3C" w:rsidRPr="00446529" w:rsidRDefault="00CB0B3C" w:rsidP="00CB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0B3C" w:rsidRPr="00446529" w:rsidRDefault="00CB0B3C" w:rsidP="00CB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соавтор</w:t>
            </w:r>
          </w:p>
        </w:tc>
      </w:tr>
      <w:tr w:rsidR="00FD4975" w:rsidRPr="00BE5A5B" w:rsidTr="00CF0729">
        <w:trPr>
          <w:trHeight w:val="1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FD4975" w:rsidRDefault="00FD4975" w:rsidP="00FD4975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  <w:lang w:val="en-US"/>
              </w:rPr>
            </w:pPr>
            <w:r w:rsidRPr="003878B3">
              <w:rPr>
                <w:color w:val="0D0D0D" w:themeColor="text1" w:themeTint="F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FD4975" w:rsidRDefault="00FD4975" w:rsidP="00FD49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val="kk-KZ" w:eastAsia="ar-SA"/>
              </w:rPr>
            </w:pPr>
            <w:r w:rsidRPr="00FD4975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9</w:t>
            </w:r>
          </w:p>
        </w:tc>
      </w:tr>
      <w:tr w:rsidR="00881855" w:rsidRPr="00446529" w:rsidTr="00CF0729">
        <w:trPr>
          <w:trHeight w:val="31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3878B3" w:rsidRDefault="00015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>The Relationship between the Share of Renewable Energy in Total Energy Consumption and Economic Growth: Kazakhstan and Turkiye Comparision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статья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C3" w:rsidRPr="00446529" w:rsidRDefault="00BB23C3" w:rsidP="00BB23C3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hanging="357"/>
              <w:jc w:val="both"/>
              <w:rPr>
                <w:color w:val="0D0D0D" w:themeColor="text1" w:themeTint="F2"/>
                <w:lang w:val="en-US"/>
              </w:rPr>
            </w:pPr>
            <w:r w:rsidRPr="00446529">
              <w:rPr>
                <w:color w:val="0D0D0D" w:themeColor="text1" w:themeTint="F2"/>
                <w:lang w:val="en-US"/>
              </w:rPr>
              <w:t xml:space="preserve">International Journal of Energy Economics and Policy. </w:t>
            </w:r>
          </w:p>
          <w:p w:rsidR="00BB23C3" w:rsidRPr="00446529" w:rsidRDefault="00BB23C3" w:rsidP="00BB23C3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D0D0D" w:themeColor="text1" w:themeTint="F2"/>
                <w:lang w:val="en-US"/>
              </w:rPr>
            </w:pPr>
            <w:r w:rsidRPr="00446529">
              <w:rPr>
                <w:color w:val="0D0D0D" w:themeColor="text1" w:themeTint="F2"/>
                <w:lang w:val="en-US"/>
              </w:rPr>
              <w:t xml:space="preserve">ISSN: 2146-4553. </w:t>
            </w:r>
          </w:p>
          <w:p w:rsidR="00BB23C3" w:rsidRPr="00446529" w:rsidRDefault="00BB23C3" w:rsidP="00BB23C3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D0D0D" w:themeColor="text1" w:themeTint="F2"/>
                <w:lang w:val="en-US"/>
              </w:rPr>
            </w:pPr>
            <w:r w:rsidRPr="00446529">
              <w:rPr>
                <w:color w:val="0D0D0D" w:themeColor="text1" w:themeTint="F2"/>
                <w:lang w:val="en-US"/>
              </w:rPr>
              <w:t xml:space="preserve">available at http: </w:t>
            </w:r>
            <w:hyperlink r:id="rId9" w:history="1">
              <w:r w:rsidRPr="00446529">
                <w:rPr>
                  <w:rStyle w:val="a3"/>
                  <w:color w:val="0D0D0D" w:themeColor="text1" w:themeTint="F2"/>
                  <w:u w:val="none"/>
                  <w:lang w:val="en-US"/>
                </w:rPr>
                <w:t>www.econjournals.com</w:t>
              </w:r>
            </w:hyperlink>
          </w:p>
          <w:p w:rsidR="00BB23C3" w:rsidRPr="00446529" w:rsidRDefault="00BB23C3" w:rsidP="00BB23C3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D0D0D" w:themeColor="text1" w:themeTint="F2"/>
                <w:lang w:val="en-US"/>
              </w:rPr>
            </w:pPr>
            <w:r w:rsidRPr="00446529">
              <w:rPr>
                <w:color w:val="0D0D0D" w:themeColor="text1" w:themeTint="F2"/>
                <w:lang w:val="en-US"/>
              </w:rPr>
              <w:t xml:space="preserve">International Journal of Energy Economics and Policy, 2023, 13(5), P.24-30. </w:t>
            </w:r>
          </w:p>
          <w:p w:rsidR="00BB23C3" w:rsidRPr="00446529" w:rsidRDefault="00BB23C3" w:rsidP="00BB23C3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D0D0D" w:themeColor="text1" w:themeTint="F2"/>
                <w:lang w:val="en-US"/>
              </w:rPr>
            </w:pPr>
            <w:r w:rsidRPr="00446529">
              <w:rPr>
                <w:color w:val="0D0D0D" w:themeColor="text1" w:themeTint="F2"/>
                <w:lang w:val="en-US"/>
              </w:rPr>
              <w:t>Accepted: 07 August 2023</w:t>
            </w:r>
            <w:r w:rsidRPr="00446529">
              <w:rPr>
                <w:color w:val="0D0D0D" w:themeColor="text1" w:themeTint="F2"/>
              </w:rPr>
              <w:t>.</w:t>
            </w:r>
            <w:r w:rsidRPr="00446529">
              <w:rPr>
                <w:color w:val="0D0D0D" w:themeColor="text1" w:themeTint="F2"/>
                <w:lang w:val="en-US"/>
              </w:rPr>
              <w:t xml:space="preserve"> </w:t>
            </w:r>
          </w:p>
          <w:p w:rsidR="00881855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DOI: </w:t>
            </w:r>
            <w:hyperlink r:id="rId10" w:history="1">
              <w:r w:rsidR="00A56557" w:rsidRPr="00446529">
                <w:rPr>
                  <w:rStyle w:val="a3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https://doi.org/10.32479/ijeep.14567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3C" w:rsidRPr="00446529" w:rsidRDefault="00CB0B3C" w:rsidP="001D0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Scopus Q1</w:t>
            </w:r>
          </w:p>
          <w:p w:rsidR="00CB0B3C" w:rsidRPr="00446529" w:rsidRDefault="00CB0B3C" w:rsidP="001D0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Economics, Econometrics and Finance -</w:t>
            </w:r>
          </w:p>
          <w:p w:rsidR="00881855" w:rsidRPr="00446529" w:rsidRDefault="00CB0B3C" w:rsidP="001D0FBC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General Economics, Econometrics and Finance - 75%.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88185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3C" w:rsidRPr="00446529" w:rsidRDefault="00CB0B3C" w:rsidP="00CB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CiteScore </w:t>
            </w:r>
          </w:p>
          <w:p w:rsidR="00CB0B3C" w:rsidRPr="00446529" w:rsidRDefault="00CB0B3C" w:rsidP="00CB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2023 – 3</w:t>
            </w:r>
            <w:r w:rsidRPr="0044652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:rsidR="00BF4848" w:rsidRPr="00446529" w:rsidRDefault="00BF4848" w:rsidP="00BF4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Economics, Econometrics and Finance -</w:t>
            </w:r>
          </w:p>
          <w:p w:rsidR="00BF4848" w:rsidRPr="00446529" w:rsidRDefault="00BF4848" w:rsidP="00BF4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General Economics, Econometrics and Finance - 75%.</w:t>
            </w:r>
          </w:p>
          <w:p w:rsidR="00881855" w:rsidRPr="00446529" w:rsidRDefault="00BF4848" w:rsidP="00A56557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#71/288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C3" w:rsidRPr="00446529" w:rsidRDefault="00BB23C3" w:rsidP="00BB23C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44652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S.U. Abdibekov, </w:t>
            </w:r>
          </w:p>
          <w:p w:rsidR="00BB23C3" w:rsidRPr="00446529" w:rsidRDefault="00BB23C3" w:rsidP="00BB23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B.S. Kulbay, </w:t>
            </w:r>
          </w:p>
          <w:p w:rsidR="00BB23C3" w:rsidRPr="00446529" w:rsidRDefault="00BB23C3" w:rsidP="00BB23C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446529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Y.E. Gridneva, </w:t>
            </w:r>
          </w:p>
          <w:p w:rsidR="00BB23C3" w:rsidRPr="00446529" w:rsidRDefault="00BB23C3" w:rsidP="00BB23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 w:eastAsia="ar-SA"/>
              </w:rPr>
              <w:t>G.S. Kaliakparova,</w:t>
            </w:r>
          </w:p>
          <w:p w:rsidR="00BB23C3" w:rsidRPr="00446529" w:rsidRDefault="00BB23C3" w:rsidP="00BB23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T.A. Ashimbayev, </w:t>
            </w:r>
          </w:p>
          <w:p w:rsidR="00881855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 w:eastAsia="ar-SA"/>
              </w:rPr>
              <w:t>G.A. Perneyeva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соавтор</w:t>
            </w:r>
          </w:p>
        </w:tc>
      </w:tr>
      <w:tr w:rsidR="00881855" w:rsidRPr="00446529" w:rsidTr="00CF07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The Relationship between Energy Consumption, Agricultural and Industrial Production, and Economic Growth: ARDL Border Value Approach in the Case of Kazakhstan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статья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International Journal of Energy Economics and Policy. 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ISSN: 2146-4553. 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available at http: www.econjournals.com International Journal of Energy Economics and Policy, 2024, 14(3), P.79-86. Accepted: 06 April 2024. </w:t>
            </w:r>
          </w:p>
          <w:p w:rsidR="00881855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DOI: https://doi.org/10.32479/ijeep.15844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3C" w:rsidRPr="00446529" w:rsidRDefault="00CB0B3C" w:rsidP="001D0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Scopus Q1</w:t>
            </w:r>
          </w:p>
          <w:p w:rsidR="00CB0B3C" w:rsidRPr="00446529" w:rsidRDefault="00CB0B3C" w:rsidP="001D0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Economics, Econometrics and Finance -</w:t>
            </w:r>
          </w:p>
          <w:p w:rsidR="00881855" w:rsidRPr="00446529" w:rsidRDefault="00CB0B3C" w:rsidP="001D0FBC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General Economics, Econometrics and Finance - 75%.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88185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CB0B3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CiteScore 2023 – 3,2.</w:t>
            </w:r>
          </w:p>
          <w:p w:rsidR="00BF4848" w:rsidRPr="00446529" w:rsidRDefault="00BF4848" w:rsidP="00BF484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Economics, Econometrics and Finance -</w:t>
            </w:r>
          </w:p>
          <w:p w:rsidR="00BF4848" w:rsidRPr="00446529" w:rsidRDefault="00BF4848" w:rsidP="00BF484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General Economics, Econometrics and Finance - 75%.</w:t>
            </w:r>
          </w:p>
          <w:p w:rsidR="00BF4848" w:rsidRPr="00446529" w:rsidRDefault="00BF4848" w:rsidP="00BF484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#71/288</w:t>
            </w:r>
          </w:p>
          <w:p w:rsidR="00881855" w:rsidRPr="00446529" w:rsidRDefault="0088185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S.U. Abdibekov,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/>
              </w:rPr>
              <w:t>Y.E. Gridneva</w:t>
            </w: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G.S. Kaliakparova,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N.A. Amankeldi,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G.A.Perneyeva,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B.S. Kulbay, </w:t>
            </w:r>
          </w:p>
          <w:p w:rsidR="00881855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K. Myrzabekkyzy.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соавтор</w:t>
            </w:r>
          </w:p>
        </w:tc>
      </w:tr>
    </w:tbl>
    <w:p w:rsidR="00881855" w:rsidRPr="00446529" w:rsidRDefault="00015F16">
      <w:pPr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446529">
        <w:rPr>
          <w:rFonts w:ascii="Times New Roman" w:hAnsi="Times New Roman"/>
          <w:color w:val="262626"/>
          <w:sz w:val="24"/>
          <w:szCs w:val="24"/>
        </w:rPr>
        <w:t>* область науки, по которой присвоен указанный квартиль или процентиль.</w:t>
      </w:r>
      <w:r w:rsidR="00FD4975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446529">
        <w:rPr>
          <w:rFonts w:ascii="Times New Roman" w:hAnsi="Times New Roman"/>
          <w:color w:val="262626"/>
          <w:sz w:val="24"/>
          <w:szCs w:val="24"/>
        </w:rPr>
        <w:t xml:space="preserve"> Область науки должна соответствовать специальности, по которой запрашивается ученое звание.</w:t>
      </w:r>
    </w:p>
    <w:p w:rsidR="006A61F8" w:rsidRDefault="006A61F8" w:rsidP="006A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1F8" w:rsidRPr="006A61F8" w:rsidRDefault="006A61F8" w:rsidP="006A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1F8">
        <w:rPr>
          <w:rFonts w:ascii="Times New Roman" w:hAnsi="Times New Roman"/>
          <w:sz w:val="24"/>
          <w:szCs w:val="24"/>
        </w:rPr>
        <w:t>Соискатель</w:t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Гриднева</w:t>
      </w:r>
      <w:r w:rsidR="004F311E" w:rsidRPr="004F311E">
        <w:t xml:space="preserve"> </w:t>
      </w:r>
      <w:r w:rsidR="004F311E" w:rsidRPr="004F311E">
        <w:rPr>
          <w:rFonts w:ascii="Times New Roman" w:hAnsi="Times New Roman"/>
          <w:sz w:val="24"/>
          <w:szCs w:val="24"/>
        </w:rPr>
        <w:t>Е.Е.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1F8">
        <w:rPr>
          <w:rFonts w:ascii="Times New Roman" w:hAnsi="Times New Roman"/>
          <w:sz w:val="24"/>
          <w:szCs w:val="24"/>
        </w:rPr>
        <w:t xml:space="preserve"> </w:t>
      </w:r>
    </w:p>
    <w:p w:rsidR="00FD4975" w:rsidRDefault="00FD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855" w:rsidRPr="004F311E" w:rsidRDefault="006A61F8" w:rsidP="004F31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1F8">
        <w:rPr>
          <w:rFonts w:ascii="Times New Roman" w:hAnsi="Times New Roman"/>
          <w:sz w:val="24"/>
          <w:szCs w:val="24"/>
        </w:rPr>
        <w:t xml:space="preserve">Ученый секретарь </w:t>
      </w:r>
      <w:r w:rsidRPr="006A61F8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  <w:t xml:space="preserve">Танашева </w:t>
      </w:r>
      <w:r w:rsidR="004F311E" w:rsidRPr="004F311E">
        <w:rPr>
          <w:rFonts w:ascii="Times New Roman" w:hAnsi="Times New Roman"/>
          <w:sz w:val="24"/>
          <w:szCs w:val="24"/>
        </w:rPr>
        <w:t>Г.А.</w:t>
      </w:r>
      <w:bookmarkStart w:id="0" w:name="_GoBack"/>
      <w:bookmarkEnd w:id="0"/>
    </w:p>
    <w:sectPr w:rsidR="00881855" w:rsidRPr="004F311E" w:rsidSect="00FD497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69" w:rsidRDefault="00734F69">
      <w:pPr>
        <w:spacing w:line="240" w:lineRule="auto"/>
      </w:pPr>
      <w:r>
        <w:separator/>
      </w:r>
    </w:p>
  </w:endnote>
  <w:endnote w:type="continuationSeparator" w:id="0">
    <w:p w:rsidR="00734F69" w:rsidRDefault="0073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69" w:rsidRDefault="00734F69">
      <w:pPr>
        <w:spacing w:after="0"/>
      </w:pPr>
      <w:r>
        <w:separator/>
      </w:r>
    </w:p>
  </w:footnote>
  <w:footnote w:type="continuationSeparator" w:id="0">
    <w:p w:rsidR="00734F69" w:rsidRDefault="00734F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C04"/>
    <w:multiLevelType w:val="multilevel"/>
    <w:tmpl w:val="28C21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47"/>
    <w:rsid w:val="00015F16"/>
    <w:rsid w:val="00045363"/>
    <w:rsid w:val="00055A1E"/>
    <w:rsid w:val="000A7564"/>
    <w:rsid w:val="000A7EC2"/>
    <w:rsid w:val="000D2CCB"/>
    <w:rsid w:val="00106467"/>
    <w:rsid w:val="00132620"/>
    <w:rsid w:val="00140E68"/>
    <w:rsid w:val="00182746"/>
    <w:rsid w:val="001D0FBC"/>
    <w:rsid w:val="001F347B"/>
    <w:rsid w:val="00214606"/>
    <w:rsid w:val="00215B5A"/>
    <w:rsid w:val="00215F57"/>
    <w:rsid w:val="00246E7A"/>
    <w:rsid w:val="002520A1"/>
    <w:rsid w:val="00255111"/>
    <w:rsid w:val="00292EAB"/>
    <w:rsid w:val="002A0EB1"/>
    <w:rsid w:val="002B35EA"/>
    <w:rsid w:val="002D4495"/>
    <w:rsid w:val="002F4B82"/>
    <w:rsid w:val="00337255"/>
    <w:rsid w:val="00384CDB"/>
    <w:rsid w:val="003878B3"/>
    <w:rsid w:val="003A2B9C"/>
    <w:rsid w:val="003A6568"/>
    <w:rsid w:val="003B6990"/>
    <w:rsid w:val="003F507C"/>
    <w:rsid w:val="00446529"/>
    <w:rsid w:val="004E08E8"/>
    <w:rsid w:val="004F2123"/>
    <w:rsid w:val="004F311E"/>
    <w:rsid w:val="00570FE3"/>
    <w:rsid w:val="005A102A"/>
    <w:rsid w:val="005C1525"/>
    <w:rsid w:val="00613193"/>
    <w:rsid w:val="0062211C"/>
    <w:rsid w:val="0064017C"/>
    <w:rsid w:val="006A61F8"/>
    <w:rsid w:val="006B765D"/>
    <w:rsid w:val="006E0F8B"/>
    <w:rsid w:val="00734F69"/>
    <w:rsid w:val="00754772"/>
    <w:rsid w:val="00770858"/>
    <w:rsid w:val="007C2D36"/>
    <w:rsid w:val="007D338B"/>
    <w:rsid w:val="007E1398"/>
    <w:rsid w:val="00843DCB"/>
    <w:rsid w:val="008477F8"/>
    <w:rsid w:val="00866F37"/>
    <w:rsid w:val="00871A0F"/>
    <w:rsid w:val="00881855"/>
    <w:rsid w:val="008C0393"/>
    <w:rsid w:val="009555BC"/>
    <w:rsid w:val="0096008E"/>
    <w:rsid w:val="009D227A"/>
    <w:rsid w:val="009E4247"/>
    <w:rsid w:val="00A35EFC"/>
    <w:rsid w:val="00A56557"/>
    <w:rsid w:val="00AF52A6"/>
    <w:rsid w:val="00B115FE"/>
    <w:rsid w:val="00B16537"/>
    <w:rsid w:val="00B4743A"/>
    <w:rsid w:val="00BA4AEF"/>
    <w:rsid w:val="00BB1E36"/>
    <w:rsid w:val="00BB23C3"/>
    <w:rsid w:val="00BD6B5A"/>
    <w:rsid w:val="00BE5A5B"/>
    <w:rsid w:val="00BF4848"/>
    <w:rsid w:val="00CA300C"/>
    <w:rsid w:val="00CB0B3C"/>
    <w:rsid w:val="00CB5CFB"/>
    <w:rsid w:val="00CC1422"/>
    <w:rsid w:val="00CC45A0"/>
    <w:rsid w:val="00CF0729"/>
    <w:rsid w:val="00D22E5F"/>
    <w:rsid w:val="00D311E8"/>
    <w:rsid w:val="00D62C09"/>
    <w:rsid w:val="00D955CD"/>
    <w:rsid w:val="00DC5990"/>
    <w:rsid w:val="00DF5BC8"/>
    <w:rsid w:val="00E74A50"/>
    <w:rsid w:val="00EE1B15"/>
    <w:rsid w:val="00F072DD"/>
    <w:rsid w:val="00F36DF2"/>
    <w:rsid w:val="00FB0FCF"/>
    <w:rsid w:val="00FD4975"/>
    <w:rsid w:val="00FE19C4"/>
    <w:rsid w:val="55C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6704"/>
  <w15:docId w15:val="{4E812F0D-02B1-4AF2-AD6F-1B3989F4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8E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563C1"/>
      <w:u w:val="single"/>
    </w:rPr>
  </w:style>
  <w:style w:type="paragraph" w:customStyle="1" w:styleId="nova-legacy-e-listitem">
    <w:name w:val="nova-legacy-e-list__item"/>
    <w:basedOn w:val="a"/>
    <w:rsid w:val="00BB23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1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479/ijeep.99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journal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32479/ijeep.145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journa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89</cp:revision>
  <cp:lastPrinted>2024-10-10T17:38:00Z</cp:lastPrinted>
  <dcterms:created xsi:type="dcterms:W3CDTF">2023-03-23T09:56:00Z</dcterms:created>
  <dcterms:modified xsi:type="dcterms:W3CDTF">2024-10-10T17:39:00Z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5669CAD45B564E15BCE06170F39FCC74_12</vt:lpwstr>
  </property>
</Properties>
</file>